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ABC1" w14:textId="77777777" w:rsidR="00A3287F" w:rsidRPr="00A3287F" w:rsidRDefault="00A3287F" w:rsidP="00A3287F">
      <w:pPr>
        <w:rPr>
          <w:b/>
          <w:bCs/>
        </w:rPr>
      </w:pPr>
      <w:r w:rsidRPr="00A3287F">
        <w:rPr>
          <w:b/>
          <w:bCs/>
        </w:rPr>
        <w:t xml:space="preserve">Lesideeën bij </w:t>
      </w:r>
      <w:r w:rsidRPr="00A3287F">
        <w:rPr>
          <w:b/>
          <w:bCs/>
          <w:i/>
          <w:iCs/>
        </w:rPr>
        <w:t>Even was het vrede</w:t>
      </w:r>
    </w:p>
    <w:p w14:paraId="7D3E083D" w14:textId="77777777" w:rsidR="00A3287F" w:rsidRPr="00A3287F" w:rsidRDefault="00A3287F" w:rsidP="00A3287F">
      <w:r w:rsidRPr="00A3287F">
        <w:rPr>
          <w:i/>
          <w:iCs/>
        </w:rPr>
        <w:t>– Conrad Berghoef</w:t>
      </w:r>
    </w:p>
    <w:p w14:paraId="4FCF198D" w14:textId="77777777" w:rsidR="00A3287F" w:rsidRPr="00A3287F" w:rsidRDefault="00A3287F" w:rsidP="00A3287F">
      <w:r w:rsidRPr="00A3287F">
        <w:t>Dit verhaal leent zich uitstekend om voor te lezen of samen te lezen. Het werkt in de onderbouw, maar raakt vaak ook oudere leerlingen. Je kunt er veel kanten mee op — van rustig luisteren tot verdiepend gesprek.</w:t>
      </w:r>
    </w:p>
    <w:p w14:paraId="571406C5" w14:textId="77777777" w:rsidR="00A3287F" w:rsidRPr="00A3287F" w:rsidRDefault="00A3287F" w:rsidP="00A3287F">
      <w:pPr>
        <w:rPr>
          <w:b/>
          <w:bCs/>
        </w:rPr>
      </w:pPr>
      <w:r w:rsidRPr="00A3287F">
        <w:rPr>
          <w:b/>
          <w:bCs/>
        </w:rPr>
        <w:t>1. Eerst gewoon: lezen en laten binnenkomen</w:t>
      </w:r>
    </w:p>
    <w:p w14:paraId="36549786" w14:textId="77777777" w:rsidR="00A3287F" w:rsidRPr="00A3287F" w:rsidRDefault="00A3287F" w:rsidP="00A3287F">
      <w:pPr>
        <w:numPr>
          <w:ilvl w:val="0"/>
          <w:numId w:val="1"/>
        </w:numPr>
      </w:pPr>
      <w:r w:rsidRPr="00A3287F">
        <w:t xml:space="preserve">Zet eventueel een </w:t>
      </w:r>
      <w:r w:rsidRPr="00A3287F">
        <w:rPr>
          <w:b/>
          <w:bCs/>
        </w:rPr>
        <w:t>haardvuurfilmpje</w:t>
      </w:r>
      <w:r w:rsidRPr="00A3287F">
        <w:t xml:space="preserve"> op het digiboard</w:t>
      </w:r>
    </w:p>
    <w:p w14:paraId="6645AEFE" w14:textId="77777777" w:rsidR="00A3287F" w:rsidRPr="00A3287F" w:rsidRDefault="00A3287F" w:rsidP="00A3287F">
      <w:pPr>
        <w:numPr>
          <w:ilvl w:val="0"/>
          <w:numId w:val="1"/>
        </w:numPr>
      </w:pPr>
      <w:r w:rsidRPr="00A3287F">
        <w:t>Licht gedimd, even geen opdrachten</w:t>
      </w:r>
    </w:p>
    <w:p w14:paraId="1A5732C6" w14:textId="77777777" w:rsidR="00A3287F" w:rsidRPr="00A3287F" w:rsidRDefault="00A3287F" w:rsidP="00A3287F">
      <w:pPr>
        <w:numPr>
          <w:ilvl w:val="0"/>
          <w:numId w:val="1"/>
        </w:numPr>
      </w:pPr>
      <w:r w:rsidRPr="00A3287F">
        <w:t>Voorlezen of stil lezen</w:t>
      </w:r>
    </w:p>
    <w:p w14:paraId="1E438A02" w14:textId="77777777" w:rsidR="00A3287F" w:rsidRPr="00A3287F" w:rsidRDefault="00A3287F" w:rsidP="00A3287F">
      <w:pPr>
        <w:numPr>
          <w:ilvl w:val="0"/>
          <w:numId w:val="1"/>
        </w:numPr>
      </w:pPr>
      <w:r w:rsidRPr="00A3287F">
        <w:t>Daarna: niets. Een paar seconden stilte mag best</w:t>
      </w:r>
    </w:p>
    <w:p w14:paraId="20122B6C" w14:textId="77777777" w:rsidR="00A3287F" w:rsidRPr="00A3287F" w:rsidRDefault="00A3287F" w:rsidP="00A3287F">
      <w:r w:rsidRPr="00A3287F">
        <w:t xml:space="preserve">Soms </w:t>
      </w:r>
      <w:r w:rsidRPr="00A3287F">
        <w:rPr>
          <w:i/>
          <w:iCs/>
        </w:rPr>
        <w:t>is</w:t>
      </w:r>
      <w:r w:rsidRPr="00A3287F">
        <w:t xml:space="preserve"> een verhaal het lesdoel.</w:t>
      </w:r>
    </w:p>
    <w:p w14:paraId="741886A7" w14:textId="4C47D1D6" w:rsidR="00A3287F" w:rsidRPr="00A3287F" w:rsidRDefault="00A3287F" w:rsidP="00A3287F"/>
    <w:p w14:paraId="6BF2AC40" w14:textId="77777777" w:rsidR="00A3287F" w:rsidRPr="00A3287F" w:rsidRDefault="00A3287F" w:rsidP="00A3287F">
      <w:pPr>
        <w:rPr>
          <w:b/>
          <w:bCs/>
        </w:rPr>
      </w:pPr>
      <w:r w:rsidRPr="00A3287F">
        <w:rPr>
          <w:b/>
          <w:bCs/>
        </w:rPr>
        <w:t>2. Wat klopt er eigenlijk? (onderzoekend lezen)</w:t>
      </w:r>
    </w:p>
    <w:p w14:paraId="57C70F8E" w14:textId="77777777" w:rsidR="00A3287F" w:rsidRPr="00A3287F" w:rsidRDefault="00A3287F" w:rsidP="00A3287F">
      <w:r w:rsidRPr="00A3287F">
        <w:t>Laat leerlingen (individueel of in tweetallen) onderzoeken:</w:t>
      </w:r>
    </w:p>
    <w:p w14:paraId="0AACA19E" w14:textId="77777777" w:rsidR="00A3287F" w:rsidRPr="00A3287F" w:rsidRDefault="00A3287F" w:rsidP="00A3287F">
      <w:pPr>
        <w:numPr>
          <w:ilvl w:val="0"/>
          <w:numId w:val="2"/>
        </w:numPr>
      </w:pPr>
      <w:r w:rsidRPr="00A3287F">
        <w:t xml:space="preserve">Wat is het </w:t>
      </w:r>
      <w:r w:rsidRPr="00A3287F">
        <w:rPr>
          <w:b/>
          <w:bCs/>
        </w:rPr>
        <w:t>Kerstbestand van 1914</w:t>
      </w:r>
      <w:r w:rsidRPr="00A3287F">
        <w:t>?</w:t>
      </w:r>
    </w:p>
    <w:p w14:paraId="1BC0D483" w14:textId="77777777" w:rsidR="00A3287F" w:rsidRPr="00A3287F" w:rsidRDefault="00A3287F" w:rsidP="00A3287F">
      <w:pPr>
        <w:numPr>
          <w:ilvl w:val="0"/>
          <w:numId w:val="2"/>
        </w:numPr>
      </w:pPr>
      <w:r w:rsidRPr="00A3287F">
        <w:t>Welke onderdelen uit het verhaal zijn historisch gedocumenteerd?</w:t>
      </w:r>
    </w:p>
    <w:p w14:paraId="4FA55C36" w14:textId="77777777" w:rsidR="00A3287F" w:rsidRPr="00A3287F" w:rsidRDefault="00A3287F" w:rsidP="00A3287F">
      <w:pPr>
        <w:numPr>
          <w:ilvl w:val="0"/>
          <w:numId w:val="2"/>
        </w:numPr>
      </w:pPr>
      <w:r w:rsidRPr="00A3287F">
        <w:t>Wat weten we zeker, en wat is waarschijnlijk verhalend ingevuld?</w:t>
      </w:r>
    </w:p>
    <w:p w14:paraId="15CF6D6B" w14:textId="565E59C9" w:rsidR="00A3287F" w:rsidRPr="00A3287F" w:rsidRDefault="00A3287F" w:rsidP="00A3287F">
      <w:r w:rsidRPr="00A3287F">
        <w:t>Mooie oefening in:</w:t>
      </w:r>
    </w:p>
    <w:p w14:paraId="51A567A1" w14:textId="77777777" w:rsidR="00A3287F" w:rsidRPr="00A3287F" w:rsidRDefault="00A3287F" w:rsidP="00A3287F">
      <w:pPr>
        <w:numPr>
          <w:ilvl w:val="0"/>
          <w:numId w:val="3"/>
        </w:numPr>
      </w:pPr>
      <w:r w:rsidRPr="00A3287F">
        <w:t>feit vs. verhaal</w:t>
      </w:r>
    </w:p>
    <w:p w14:paraId="51856973" w14:textId="77777777" w:rsidR="00A3287F" w:rsidRPr="00A3287F" w:rsidRDefault="00A3287F" w:rsidP="00A3287F">
      <w:pPr>
        <w:numPr>
          <w:ilvl w:val="0"/>
          <w:numId w:val="3"/>
        </w:numPr>
      </w:pPr>
      <w:r w:rsidRPr="00A3287F">
        <w:t>bronnen vergelijken</w:t>
      </w:r>
    </w:p>
    <w:p w14:paraId="062B3214" w14:textId="77777777" w:rsidR="00A3287F" w:rsidRPr="00A3287F" w:rsidRDefault="00A3287F" w:rsidP="00A3287F">
      <w:pPr>
        <w:numPr>
          <w:ilvl w:val="0"/>
          <w:numId w:val="3"/>
        </w:numPr>
      </w:pPr>
      <w:r w:rsidRPr="00A3287F">
        <w:t>kritisch lezen</w:t>
      </w:r>
    </w:p>
    <w:p w14:paraId="422CDFD0" w14:textId="7A49CF96" w:rsidR="00A3287F" w:rsidRPr="00A3287F" w:rsidRDefault="00A3287F" w:rsidP="00A3287F"/>
    <w:p w14:paraId="4E931164" w14:textId="77777777" w:rsidR="00A3287F" w:rsidRPr="00A3287F" w:rsidRDefault="00A3287F" w:rsidP="00A3287F">
      <w:pPr>
        <w:rPr>
          <w:b/>
          <w:bCs/>
        </w:rPr>
      </w:pPr>
      <w:r w:rsidRPr="00A3287F">
        <w:rPr>
          <w:b/>
          <w:bCs/>
        </w:rPr>
        <w:t xml:space="preserve">3. Muziek als brug: </w:t>
      </w:r>
      <w:r w:rsidRPr="00A3287F">
        <w:rPr>
          <w:b/>
          <w:bCs/>
          <w:i/>
          <w:iCs/>
        </w:rPr>
        <w:t>Pipes of Peace</w:t>
      </w:r>
    </w:p>
    <w:p w14:paraId="7B0F1991" w14:textId="77777777" w:rsidR="00A3287F" w:rsidRPr="00A3287F" w:rsidRDefault="00A3287F" w:rsidP="00A3287F">
      <w:r w:rsidRPr="00A3287F">
        <w:t xml:space="preserve">Bekijk samen (of laat bekijken) de clip van </w:t>
      </w:r>
      <w:r w:rsidRPr="00A3287F">
        <w:rPr>
          <w:b/>
          <w:bCs/>
        </w:rPr>
        <w:t xml:space="preserve">Paul McCartney – </w:t>
      </w:r>
      <w:r w:rsidRPr="00A3287F">
        <w:rPr>
          <w:b/>
          <w:bCs/>
          <w:i/>
          <w:iCs/>
        </w:rPr>
        <w:t>Pipes of Peace</w:t>
      </w:r>
      <w:r w:rsidRPr="00A3287F">
        <w:t>.</w:t>
      </w:r>
    </w:p>
    <w:p w14:paraId="0D54D3A1" w14:textId="77777777" w:rsidR="00A3287F" w:rsidRPr="00A3287F" w:rsidRDefault="00A3287F" w:rsidP="00A3287F">
      <w:r w:rsidRPr="00A3287F">
        <w:t>Bespreek daarna:</w:t>
      </w:r>
    </w:p>
    <w:p w14:paraId="0A477606" w14:textId="77777777" w:rsidR="00A3287F" w:rsidRPr="00A3287F" w:rsidRDefault="00A3287F" w:rsidP="00A3287F">
      <w:pPr>
        <w:numPr>
          <w:ilvl w:val="0"/>
          <w:numId w:val="4"/>
        </w:numPr>
      </w:pPr>
      <w:r w:rsidRPr="00A3287F">
        <w:t>Wat zie je dat lijkt op het verhaal?</w:t>
      </w:r>
    </w:p>
    <w:p w14:paraId="72876FEF" w14:textId="77777777" w:rsidR="00A3287F" w:rsidRPr="00A3287F" w:rsidRDefault="00A3287F" w:rsidP="00A3287F">
      <w:pPr>
        <w:numPr>
          <w:ilvl w:val="0"/>
          <w:numId w:val="4"/>
        </w:numPr>
      </w:pPr>
      <w:r w:rsidRPr="00A3287F">
        <w:t>Waarom werkt muziek hier zo verbindend?</w:t>
      </w:r>
    </w:p>
    <w:p w14:paraId="50DE2706" w14:textId="77777777" w:rsidR="00A3287F" w:rsidRPr="00A3287F" w:rsidRDefault="00A3287F" w:rsidP="00A3287F">
      <w:pPr>
        <w:numPr>
          <w:ilvl w:val="0"/>
          <w:numId w:val="4"/>
        </w:numPr>
      </w:pPr>
      <w:r w:rsidRPr="00A3287F">
        <w:t>Zou dit vandaag nog kunnen gebeuren? Waarom wel / waarom niet?</w:t>
      </w:r>
    </w:p>
    <w:p w14:paraId="758BED1D" w14:textId="7CADAD51" w:rsidR="00A3287F" w:rsidRPr="00A3287F" w:rsidRDefault="00A3287F" w:rsidP="00A3287F"/>
    <w:p w14:paraId="14146CDF" w14:textId="77777777" w:rsidR="00A3287F" w:rsidRPr="00A3287F" w:rsidRDefault="00A3287F" w:rsidP="00A3287F">
      <w:pPr>
        <w:rPr>
          <w:b/>
          <w:bCs/>
        </w:rPr>
      </w:pPr>
      <w:r w:rsidRPr="00A3287F">
        <w:rPr>
          <w:b/>
          <w:bCs/>
        </w:rPr>
        <w:t>4. Gesprek: oorlog, vrede en mensen</w:t>
      </w:r>
    </w:p>
    <w:p w14:paraId="6EA159E3" w14:textId="77777777" w:rsidR="00A3287F" w:rsidRPr="00A3287F" w:rsidRDefault="00A3287F" w:rsidP="00A3287F">
      <w:r w:rsidRPr="00A3287F">
        <w:t>Een klassengesprek (of kringgesprek) over vragen als:</w:t>
      </w:r>
    </w:p>
    <w:p w14:paraId="3F02401E" w14:textId="77777777" w:rsidR="00A3287F" w:rsidRPr="00A3287F" w:rsidRDefault="00A3287F" w:rsidP="00A3287F">
      <w:pPr>
        <w:numPr>
          <w:ilvl w:val="0"/>
          <w:numId w:val="5"/>
        </w:numPr>
      </w:pPr>
      <w:r w:rsidRPr="00A3287F">
        <w:t>Waarom konden deze soldaten met kerst ineens wél stoppen met vechten?</w:t>
      </w:r>
    </w:p>
    <w:p w14:paraId="5462930B" w14:textId="77777777" w:rsidR="00A3287F" w:rsidRPr="00A3287F" w:rsidRDefault="00A3287F" w:rsidP="00A3287F">
      <w:pPr>
        <w:numPr>
          <w:ilvl w:val="0"/>
          <w:numId w:val="5"/>
        </w:numPr>
      </w:pPr>
      <w:r w:rsidRPr="00A3287F">
        <w:lastRenderedPageBreak/>
        <w:t>Wat zegt dit over mensen in het algemeen?</w:t>
      </w:r>
    </w:p>
    <w:p w14:paraId="64AFE629" w14:textId="77777777" w:rsidR="00A3287F" w:rsidRPr="00A3287F" w:rsidRDefault="00A3287F" w:rsidP="00A3287F">
      <w:pPr>
        <w:numPr>
          <w:ilvl w:val="0"/>
          <w:numId w:val="5"/>
        </w:numPr>
      </w:pPr>
      <w:r w:rsidRPr="00A3287F">
        <w:t>Is oorlog iets van mensen… of van systemen?</w:t>
      </w:r>
    </w:p>
    <w:p w14:paraId="4B1D9294" w14:textId="77777777" w:rsidR="00A3287F" w:rsidRPr="00A3287F" w:rsidRDefault="00A3287F" w:rsidP="00A3287F">
      <w:r w:rsidRPr="00A3287F">
        <w:t xml:space="preserve">Dit sluit mooi aan bij </w:t>
      </w:r>
      <w:r w:rsidRPr="00A3287F">
        <w:rPr>
          <w:b/>
          <w:bCs/>
        </w:rPr>
        <w:t>burgerschap</w:t>
      </w:r>
      <w:r w:rsidRPr="00A3287F">
        <w:t xml:space="preserve">, zonder dat je het woord hoeft te noemen </w:t>
      </w:r>
      <w:r w:rsidRPr="00A3287F">
        <w:rPr>
          <w:rFonts w:ascii="Segoe UI Emoji" w:hAnsi="Segoe UI Emoji" w:cs="Segoe UI Emoji"/>
        </w:rPr>
        <w:t>😉</w:t>
      </w:r>
    </w:p>
    <w:p w14:paraId="488D0FE2" w14:textId="2DDEF822" w:rsidR="00A3287F" w:rsidRPr="00A3287F" w:rsidRDefault="00A3287F" w:rsidP="00A3287F"/>
    <w:p w14:paraId="66A71BF4" w14:textId="77777777" w:rsidR="00A3287F" w:rsidRPr="00A3287F" w:rsidRDefault="00A3287F" w:rsidP="00A3287F">
      <w:pPr>
        <w:rPr>
          <w:b/>
          <w:bCs/>
        </w:rPr>
      </w:pPr>
      <w:r w:rsidRPr="00A3287F">
        <w:rPr>
          <w:b/>
          <w:bCs/>
        </w:rPr>
        <w:t>5. Psychologie van Kerstmis (denkvragen)</w:t>
      </w:r>
    </w:p>
    <w:p w14:paraId="33E84B17" w14:textId="77777777" w:rsidR="00A3287F" w:rsidRPr="00A3287F" w:rsidRDefault="00A3287F" w:rsidP="00A3287F">
      <w:r w:rsidRPr="00A3287F">
        <w:t>Voor iets oudere leerlingen:</w:t>
      </w:r>
    </w:p>
    <w:p w14:paraId="719576F6" w14:textId="77777777" w:rsidR="00A3287F" w:rsidRPr="00A3287F" w:rsidRDefault="00A3287F" w:rsidP="00A3287F">
      <w:pPr>
        <w:numPr>
          <w:ilvl w:val="0"/>
          <w:numId w:val="6"/>
        </w:numPr>
      </w:pPr>
      <w:r w:rsidRPr="00A3287F">
        <w:t>Waarom maakt Kerstmis mensen milder?</w:t>
      </w:r>
    </w:p>
    <w:p w14:paraId="0E01B1C2" w14:textId="77777777" w:rsidR="00A3287F" w:rsidRPr="00A3287F" w:rsidRDefault="00A3287F" w:rsidP="00A3287F">
      <w:pPr>
        <w:numPr>
          <w:ilvl w:val="0"/>
          <w:numId w:val="6"/>
        </w:numPr>
      </w:pPr>
      <w:r w:rsidRPr="00A3287F">
        <w:t>Wat doen rituelen, licht, muziek en herinneringen met ons brein?</w:t>
      </w:r>
    </w:p>
    <w:p w14:paraId="720D12A6" w14:textId="77777777" w:rsidR="00A3287F" w:rsidRPr="00A3287F" w:rsidRDefault="00A3287F" w:rsidP="00A3287F">
      <w:pPr>
        <w:numPr>
          <w:ilvl w:val="0"/>
          <w:numId w:val="6"/>
        </w:numPr>
      </w:pPr>
      <w:r w:rsidRPr="00A3287F">
        <w:t>Kunnen zulke momenten ook buiten Kerst bestaan?</w:t>
      </w:r>
    </w:p>
    <w:p w14:paraId="7A916CD4" w14:textId="77777777" w:rsidR="00A3287F" w:rsidRPr="00A3287F" w:rsidRDefault="00A3287F" w:rsidP="00A3287F">
      <w:r w:rsidRPr="00A3287F">
        <w:t>Je kunt dit luchtig houden — of verdiepen, afhankelijk van je klas.</w:t>
      </w:r>
    </w:p>
    <w:p w14:paraId="3808EB0A" w14:textId="5DE205FE" w:rsidR="00A3287F" w:rsidRPr="00A3287F" w:rsidRDefault="00A3287F" w:rsidP="00A3287F"/>
    <w:p w14:paraId="492DB95F" w14:textId="77777777" w:rsidR="00A3287F" w:rsidRPr="00A3287F" w:rsidRDefault="00A3287F" w:rsidP="00A3287F">
      <w:pPr>
        <w:rPr>
          <w:b/>
          <w:bCs/>
        </w:rPr>
      </w:pPr>
      <w:r w:rsidRPr="00A3287F">
        <w:rPr>
          <w:b/>
          <w:bCs/>
        </w:rPr>
        <w:t>6. Creatief vervolg (optioneel)</w:t>
      </w:r>
    </w:p>
    <w:p w14:paraId="7A2D4A13" w14:textId="77777777" w:rsidR="00A3287F" w:rsidRPr="00A3287F" w:rsidRDefault="00A3287F" w:rsidP="00A3287F">
      <w:r w:rsidRPr="00A3287F">
        <w:t>Laat leerlingen kiezen:</w:t>
      </w:r>
    </w:p>
    <w:p w14:paraId="367FAF91" w14:textId="77777777" w:rsidR="00A3287F" w:rsidRPr="00A3287F" w:rsidRDefault="00A3287F" w:rsidP="00A3287F">
      <w:pPr>
        <w:numPr>
          <w:ilvl w:val="0"/>
          <w:numId w:val="7"/>
        </w:numPr>
      </w:pPr>
      <w:r w:rsidRPr="00A3287F">
        <w:t xml:space="preserve">schrijf een </w:t>
      </w:r>
      <w:r w:rsidRPr="00A3287F">
        <w:rPr>
          <w:b/>
          <w:bCs/>
        </w:rPr>
        <w:t>dagboekfragment</w:t>
      </w:r>
      <w:r w:rsidRPr="00A3287F">
        <w:t xml:space="preserve"> van een soldaat</w:t>
      </w:r>
    </w:p>
    <w:p w14:paraId="5B7F2078" w14:textId="77777777" w:rsidR="00A3287F" w:rsidRPr="00A3287F" w:rsidRDefault="00A3287F" w:rsidP="00A3287F">
      <w:pPr>
        <w:numPr>
          <w:ilvl w:val="0"/>
          <w:numId w:val="7"/>
        </w:numPr>
      </w:pPr>
      <w:r w:rsidRPr="00A3287F">
        <w:t xml:space="preserve">schrijf een </w:t>
      </w:r>
      <w:r w:rsidRPr="00A3287F">
        <w:rPr>
          <w:b/>
          <w:bCs/>
        </w:rPr>
        <w:t>brief naar huis</w:t>
      </w:r>
    </w:p>
    <w:p w14:paraId="370D90C8" w14:textId="77777777" w:rsidR="00A3287F" w:rsidRPr="00A3287F" w:rsidRDefault="00A3287F" w:rsidP="00A3287F">
      <w:pPr>
        <w:numPr>
          <w:ilvl w:val="0"/>
          <w:numId w:val="7"/>
        </w:numPr>
      </w:pPr>
      <w:r w:rsidRPr="00A3287F">
        <w:t>teken het moment in Niemandsland</w:t>
      </w:r>
    </w:p>
    <w:p w14:paraId="1E7825CB" w14:textId="77777777" w:rsidR="00A3287F" w:rsidRPr="00A3287F" w:rsidRDefault="00A3287F" w:rsidP="00A3287F">
      <w:pPr>
        <w:numPr>
          <w:ilvl w:val="0"/>
          <w:numId w:val="7"/>
        </w:numPr>
      </w:pPr>
      <w:r w:rsidRPr="00A3287F">
        <w:t>bedenk een hedendaags “even was het vrede”-moment</w:t>
      </w:r>
    </w:p>
    <w:p w14:paraId="024EAE1F" w14:textId="77777777" w:rsidR="00A3287F" w:rsidRPr="00A3287F" w:rsidRDefault="00A3287F" w:rsidP="00A3287F">
      <w:r w:rsidRPr="00A3287F">
        <w:t>Keuzevrijheid werkt hier verrassend goed.</w:t>
      </w:r>
    </w:p>
    <w:p w14:paraId="1F7A98C8" w14:textId="430CD2B7" w:rsidR="00A3287F" w:rsidRPr="00A3287F" w:rsidRDefault="00A3287F" w:rsidP="00A3287F"/>
    <w:p w14:paraId="3D43E901" w14:textId="77777777" w:rsidR="00A3287F" w:rsidRPr="00A3287F" w:rsidRDefault="00A3287F" w:rsidP="00A3287F">
      <w:pPr>
        <w:rPr>
          <w:b/>
          <w:bCs/>
        </w:rPr>
      </w:pPr>
      <w:r w:rsidRPr="00A3287F">
        <w:rPr>
          <w:b/>
          <w:bCs/>
        </w:rPr>
        <w:t>Tot slot</w:t>
      </w:r>
    </w:p>
    <w:p w14:paraId="714EAC9E" w14:textId="77777777" w:rsidR="00A3287F" w:rsidRPr="00A3287F" w:rsidRDefault="00A3287F" w:rsidP="00A3287F">
      <w:r w:rsidRPr="00A3287F">
        <w:t>Dit verhaal werd al jaren gedeeld in lessen — en blijft actueel. Misschien juist omdat het laat zien dat menselijkheid soms onverwacht opduikt, zelfs waar je haar het minst verwacht.</w:t>
      </w:r>
    </w:p>
    <w:p w14:paraId="7F54EC05" w14:textId="77777777" w:rsidR="00352BD3" w:rsidRDefault="00352BD3"/>
    <w:sectPr w:rsidR="00352B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05"/>
    <w:multiLevelType w:val="multilevel"/>
    <w:tmpl w:val="CFFC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33853"/>
    <w:multiLevelType w:val="multilevel"/>
    <w:tmpl w:val="1A4A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80BAB"/>
    <w:multiLevelType w:val="multilevel"/>
    <w:tmpl w:val="B70E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B4005"/>
    <w:multiLevelType w:val="multilevel"/>
    <w:tmpl w:val="8308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C485C"/>
    <w:multiLevelType w:val="multilevel"/>
    <w:tmpl w:val="730C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D20EB"/>
    <w:multiLevelType w:val="multilevel"/>
    <w:tmpl w:val="3FCA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146B0"/>
    <w:multiLevelType w:val="multilevel"/>
    <w:tmpl w:val="2394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725331">
    <w:abstractNumId w:val="4"/>
  </w:num>
  <w:num w:numId="2" w16cid:durableId="538510381">
    <w:abstractNumId w:val="5"/>
  </w:num>
  <w:num w:numId="3" w16cid:durableId="1196232314">
    <w:abstractNumId w:val="6"/>
  </w:num>
  <w:num w:numId="4" w16cid:durableId="1443306022">
    <w:abstractNumId w:val="0"/>
  </w:num>
  <w:num w:numId="5" w16cid:durableId="1621229879">
    <w:abstractNumId w:val="2"/>
  </w:num>
  <w:num w:numId="6" w16cid:durableId="1492983811">
    <w:abstractNumId w:val="1"/>
  </w:num>
  <w:num w:numId="7" w16cid:durableId="2131124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7F"/>
    <w:rsid w:val="0006059F"/>
    <w:rsid w:val="002B5F19"/>
    <w:rsid w:val="00352BD3"/>
    <w:rsid w:val="00720AF2"/>
    <w:rsid w:val="009857EF"/>
    <w:rsid w:val="00A3287F"/>
    <w:rsid w:val="00C10C83"/>
    <w:rsid w:val="00F967E0"/>
    <w:rsid w:val="00FB7B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596D"/>
  <w15:chartTrackingRefBased/>
  <w15:docId w15:val="{A934ABBB-8AD7-4E08-BEF2-504F7D22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2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2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28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28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28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28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28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28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28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28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28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28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28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28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28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28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28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287F"/>
    <w:rPr>
      <w:rFonts w:eastAsiaTheme="majorEastAsia" w:cstheme="majorBidi"/>
      <w:color w:val="272727" w:themeColor="text1" w:themeTint="D8"/>
    </w:rPr>
  </w:style>
  <w:style w:type="paragraph" w:styleId="Titel">
    <w:name w:val="Title"/>
    <w:basedOn w:val="Standaard"/>
    <w:next w:val="Standaard"/>
    <w:link w:val="TitelChar"/>
    <w:uiPriority w:val="10"/>
    <w:qFormat/>
    <w:rsid w:val="00A32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28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28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28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28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287F"/>
    <w:rPr>
      <w:i/>
      <w:iCs/>
      <w:color w:val="404040" w:themeColor="text1" w:themeTint="BF"/>
    </w:rPr>
  </w:style>
  <w:style w:type="paragraph" w:styleId="Lijstalinea">
    <w:name w:val="List Paragraph"/>
    <w:basedOn w:val="Standaard"/>
    <w:uiPriority w:val="34"/>
    <w:qFormat/>
    <w:rsid w:val="00A3287F"/>
    <w:pPr>
      <w:ind w:left="720"/>
      <w:contextualSpacing/>
    </w:pPr>
  </w:style>
  <w:style w:type="character" w:styleId="Intensievebenadrukking">
    <w:name w:val="Intense Emphasis"/>
    <w:basedOn w:val="Standaardalinea-lettertype"/>
    <w:uiPriority w:val="21"/>
    <w:qFormat/>
    <w:rsid w:val="00A3287F"/>
    <w:rPr>
      <w:i/>
      <w:iCs/>
      <w:color w:val="0F4761" w:themeColor="accent1" w:themeShade="BF"/>
    </w:rPr>
  </w:style>
  <w:style w:type="paragraph" w:styleId="Duidelijkcitaat">
    <w:name w:val="Intense Quote"/>
    <w:basedOn w:val="Standaard"/>
    <w:next w:val="Standaard"/>
    <w:link w:val="DuidelijkcitaatChar"/>
    <w:uiPriority w:val="30"/>
    <w:qFormat/>
    <w:rsid w:val="00A32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287F"/>
    <w:rPr>
      <w:i/>
      <w:iCs/>
      <w:color w:val="0F4761" w:themeColor="accent1" w:themeShade="BF"/>
    </w:rPr>
  </w:style>
  <w:style w:type="character" w:styleId="Intensieveverwijzing">
    <w:name w:val="Intense Reference"/>
    <w:basedOn w:val="Standaardalinea-lettertype"/>
    <w:uiPriority w:val="32"/>
    <w:qFormat/>
    <w:rsid w:val="00A328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339</Words>
  <Characters>1839</Characters>
  <Application>Microsoft Office Word</Application>
  <DocSecurity>0</DocSecurity>
  <Lines>54</Lines>
  <Paragraphs>51</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Rooij</dc:creator>
  <cp:keywords/>
  <dc:description/>
  <cp:lastModifiedBy>Jeroen van Rooij</cp:lastModifiedBy>
  <cp:revision>3</cp:revision>
  <cp:lastPrinted>2025-12-15T16:15:00Z</cp:lastPrinted>
  <dcterms:created xsi:type="dcterms:W3CDTF">2025-12-15T16:12:00Z</dcterms:created>
  <dcterms:modified xsi:type="dcterms:W3CDTF">2025-12-15T16:15:00Z</dcterms:modified>
</cp:coreProperties>
</file>